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2c2a28" w:val="clear"/>
            <w:tcMar>
              <w:top w:w="100.0" w:type="dxa"/>
              <w:left w:w="160.0" w:type="dxa"/>
              <w:bottom w:w="100.0" w:type="dxa"/>
              <w:right w:w="160.0" w:type="dxa"/>
            </w:tcMar>
          </w:tcPr>
          <w:p w:rsidR="00000000" w:rsidDel="00000000" w:rsidP="00000000" w:rsidRDefault="00000000" w:rsidRPr="00000000" w14:paraId="00000003">
            <w:pPr>
              <w:spacing w:after="20" w:before="60" w:lineRule="auto"/>
              <w:rPr/>
            </w:pPr>
            <w:r w:rsidDel="00000000" w:rsidR="00000000" w:rsidRPr="00000000">
              <w:rPr>
                <w:rFonts w:ascii="Montserrat" w:cs="Montserrat" w:eastAsia="Montserrat" w:hAnsi="Montserrat"/>
                <w:b w:val="1"/>
                <w:bCs w:val="1"/>
                <w:color w:val="f2ede8"/>
                <w:sz w:val="16"/>
                <w:szCs w:val="16"/>
                <w:rtl w:val="0"/>
              </w:rPr>
              <w:t xml:space="preserve">REDEEMED</w:t>
            </w:r>
            <w:r w:rsidDel="00000000" w:rsidR="00000000" w:rsidRPr="00000000">
              <w:rPr>
                <w:rtl w:val="0"/>
              </w:rPr>
            </w:r>
          </w:p>
          <w:p w:rsidR="00000000" w:rsidDel="00000000" w:rsidP="00000000" w:rsidRDefault="00000000" w:rsidRPr="00000000" w14:paraId="00000004">
            <w:pPr>
              <w:spacing w:after="30" w:before="0" w:lineRule="auto"/>
              <w:rPr/>
            </w:pPr>
            <w:r w:rsidDel="00000000" w:rsidR="00000000" w:rsidRPr="00000000">
              <w:rPr>
                <w:rFonts w:ascii="Montserrat" w:cs="Montserrat" w:eastAsia="Montserrat" w:hAnsi="Montserrat"/>
                <w:color w:val="a89880"/>
                <w:sz w:val="14"/>
                <w:szCs w:val="14"/>
                <w:rtl w:val="0"/>
              </w:rPr>
              <w:t xml:space="preserve">redeemedblog.com</w:t>
            </w:r>
            <w:r w:rsidDel="00000000" w:rsidR="00000000" w:rsidRPr="00000000">
              <w:rPr>
                <w:rtl w:val="0"/>
              </w:rPr>
            </w:r>
          </w:p>
          <w:p w:rsidR="00000000" w:rsidDel="00000000" w:rsidP="00000000" w:rsidRDefault="00000000" w:rsidRPr="00000000" w14:paraId="00000005">
            <w:pPr>
              <w:spacing w:after="20" w:before="30" w:lineRule="auto"/>
              <w:rPr/>
            </w:pPr>
            <w:r w:rsidDel="00000000" w:rsidR="00000000" w:rsidRPr="00000000">
              <w:rPr>
                <w:rFonts w:ascii="Montserrat" w:cs="Montserrat" w:eastAsia="Montserrat" w:hAnsi="Montserrat"/>
                <w:color w:val="f2ede8"/>
                <w:sz w:val="34"/>
                <w:szCs w:val="34"/>
                <w:rtl w:val="0"/>
              </w:rPr>
              <w:t xml:space="preserve">FIT Growth &amp; Reflection: Mentor Discussion Guide</w:t>
            </w:r>
            <w:r w:rsidDel="00000000" w:rsidR="00000000" w:rsidRPr="00000000">
              <w:rPr>
                <w:rtl w:val="0"/>
              </w:rPr>
            </w:r>
          </w:p>
          <w:p w:rsidR="00000000" w:rsidDel="00000000" w:rsidP="00000000" w:rsidRDefault="00000000" w:rsidRPr="00000000" w14:paraId="00000006">
            <w:pPr>
              <w:spacing w:after="20" w:before="0" w:lineRule="auto"/>
              <w:rPr/>
            </w:pPr>
            <w:r w:rsidDel="00000000" w:rsidR="00000000" w:rsidRPr="00000000">
              <w:rPr>
                <w:rFonts w:ascii="Montserrat" w:cs="Montserrat" w:eastAsia="Montserrat" w:hAnsi="Montserrat"/>
                <w:color w:val="a89880"/>
                <w:sz w:val="18"/>
                <w:szCs w:val="18"/>
                <w:rtl w:val="0"/>
              </w:rPr>
              <w:t xml:space="preserve">Faithful · Intentional · Teachable</w:t>
            </w:r>
            <w:r w:rsidDel="00000000" w:rsidR="00000000" w:rsidRPr="00000000">
              <w:rPr>
                <w:rtl w:val="0"/>
              </w:rPr>
            </w:r>
          </w:p>
          <w:p w:rsidR="00000000" w:rsidDel="00000000" w:rsidP="00000000" w:rsidRDefault="00000000" w:rsidRPr="00000000" w14:paraId="00000007">
            <w:pPr>
              <w:spacing w:after="80" w:before="0" w:lineRule="auto"/>
              <w:rPr/>
            </w:pPr>
            <w:r w:rsidDel="00000000" w:rsidR="00000000" w:rsidRPr="00000000">
              <w:rPr>
                <w:rFonts w:ascii="Montserrat" w:cs="Montserrat" w:eastAsia="Montserrat" w:hAnsi="Montserrat"/>
                <w:i w:val="1"/>
                <w:iCs w:val="1"/>
                <w:color w:val="bfb09a"/>
                <w:sz w:val="16"/>
                <w:szCs w:val="16"/>
                <w:rtl w:val="0"/>
              </w:rPr>
              <w:t xml:space="preserve">For use after completing the FIT Leadership Guide: Growth &amp; Reflection</w:t>
            </w:r>
            <w:r w:rsidDel="00000000" w:rsidR="00000000" w:rsidRPr="00000000">
              <w:rPr>
                <w:rtl w:val="0"/>
              </w:rPr>
            </w:r>
          </w:p>
        </w:tc>
      </w:tr>
    </w:tbl>
    <w:p w:rsidR="00000000" w:rsidDel="00000000" w:rsidP="00000000" w:rsidRDefault="00000000" w:rsidRPr="00000000" w14:paraId="00000008">
      <w:pPr>
        <w:rPr/>
      </w:pPr>
      <w:r w:rsidDel="00000000" w:rsidR="00000000" w:rsidRPr="00000000">
        <w:rPr>
          <w:rtl w:val="0"/>
        </w:rPr>
      </w:r>
    </w:p>
    <w:tbl>
      <w:tblPr>
        <w:tblStyle w:val="Table2"/>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09">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0A">
            <w:pPr>
              <w:spacing w:after="60" w:before="60" w:lineRule="auto"/>
              <w:rPr>
                <w:b w:val="1"/>
                <w:bCs w:val="1"/>
              </w:rPr>
            </w:pPr>
            <w:r w:rsidDel="00000000" w:rsidR="00000000" w:rsidRPr="00000000">
              <w:rPr>
                <w:rFonts w:ascii="Montserrat" w:cs="Montserrat" w:eastAsia="Montserrat" w:hAnsi="Montserrat"/>
                <w:b w:val="1"/>
                <w:bCs w:val="1"/>
                <w:i w:val="1"/>
                <w:iCs w:val="1"/>
                <w:color w:val="7a4a2a"/>
                <w:sz w:val="20"/>
                <w:szCs w:val="20"/>
                <w:rtl w:val="0"/>
              </w:rPr>
              <w:t xml:space="preserve">Purpose: </w:t>
            </w:r>
            <w:r w:rsidDel="00000000" w:rsidR="00000000" w:rsidRPr="00000000">
              <w:rPr>
                <w:rFonts w:ascii="Montserrat" w:cs="Montserrat" w:eastAsia="Montserrat" w:hAnsi="Montserrat"/>
                <w:i w:val="1"/>
                <w:iCs w:val="1"/>
                <w:color w:val="7a4a2a"/>
                <w:sz w:val="20"/>
                <w:szCs w:val="20"/>
                <w:rtl w:val="0"/>
              </w:rPr>
              <w:t xml:space="preserve">These discussion questions help mentors and sponsors guide leaders through meaningful reflection on their growth in Faithful, Intentional, and Teachable leadership. Use this guide after a leader has completed the FIT Leadership Guide: Growth &amp; Reflection.</w:t>
              <w:br w:type="textWrapping"/>
              <w:br w:type="textWrapping"/>
            </w:r>
            <w:r w:rsidDel="00000000" w:rsidR="00000000" w:rsidRPr="00000000">
              <w:rPr>
                <w:rFonts w:ascii="Montserrat" w:cs="Montserrat" w:eastAsia="Montserrat" w:hAnsi="Montserrat"/>
                <w:b w:val="1"/>
                <w:bCs w:val="1"/>
                <w:i w:val="1"/>
                <w:iCs w:val="1"/>
                <w:color w:val="7a4a2a"/>
                <w:sz w:val="20"/>
                <w:szCs w:val="20"/>
                <w:rtl w:val="0"/>
              </w:rPr>
              <w:t xml:space="preserve">Two formats are included. Choose the one that fits your time and context.</w:t>
            </w:r>
            <w:r w:rsidDel="00000000" w:rsidR="00000000" w:rsidRPr="00000000">
              <w:rPr>
                <w:rtl w:val="0"/>
              </w:rPr>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CHOOSING YOUR FORMAT</w:t>
      </w:r>
      <w:r w:rsidDel="00000000" w:rsidR="00000000" w:rsidRPr="00000000">
        <w:rPr>
          <w:rtl w:val="0"/>
        </w:rPr>
      </w:r>
    </w:p>
    <w:p w:rsidR="00000000" w:rsidDel="00000000" w:rsidP="00000000" w:rsidRDefault="00000000" w:rsidRPr="00000000" w14:paraId="0000000D">
      <w:pPr>
        <w:spacing w:after="60" w:before="40" w:lineRule="auto"/>
        <w:rPr/>
      </w:pPr>
      <w:r w:rsidDel="00000000" w:rsidR="00000000" w:rsidRPr="00000000">
        <w:rPr>
          <w:rFonts w:ascii="Montserrat" w:cs="Montserrat" w:eastAsia="Montserrat" w:hAnsi="Montserrat"/>
          <w:b w:val="1"/>
          <w:bCs w:val="1"/>
          <w:color w:val="5a5753"/>
          <w:sz w:val="22"/>
          <w:szCs w:val="22"/>
          <w:rtl w:val="0"/>
        </w:rPr>
        <w:t xml:space="preserve">Option 1 — Full Discussion (45–60 minutes):</w:t>
      </w:r>
      <w:r w:rsidDel="00000000" w:rsidR="00000000" w:rsidRPr="00000000">
        <w:rPr>
          <w:rtl w:val="0"/>
        </w:rPr>
      </w:r>
    </w:p>
    <w:p w:rsidR="00000000" w:rsidDel="00000000" w:rsidP="00000000" w:rsidRDefault="00000000" w:rsidRPr="00000000" w14:paraId="0000000E">
      <w:pPr>
        <w:spacing w:after="60" w:before="40" w:lineRule="auto"/>
        <w:rPr/>
      </w:pPr>
      <w:r w:rsidDel="00000000" w:rsidR="00000000" w:rsidRPr="00000000">
        <w:rPr>
          <w:rFonts w:ascii="Montserrat" w:cs="Montserrat" w:eastAsia="Montserrat" w:hAnsi="Montserrat"/>
          <w:b w:val="0"/>
          <w:bCs w:val="0"/>
          <w:color w:val="5a5753"/>
          <w:sz w:val="22"/>
          <w:szCs w:val="22"/>
          <w:rtl w:val="0"/>
        </w:rPr>
        <w:t xml:space="preserve">Best for scheduled one-on-one mentoring sessions or small group debriefs. Covers all three FIT qualities, growth plan review, and accountability planning in depth.</w:t>
      </w:r>
      <w:r w:rsidDel="00000000" w:rsidR="00000000" w:rsidRPr="00000000">
        <w:rPr>
          <w:rtl w:val="0"/>
        </w:rPr>
      </w:r>
    </w:p>
    <w:p w:rsidR="00000000" w:rsidDel="00000000" w:rsidP="00000000" w:rsidRDefault="00000000" w:rsidRPr="00000000" w14:paraId="0000000F">
      <w:pPr>
        <w:spacing w:after="0" w:before="40" w:lineRule="auto"/>
        <w:rPr/>
      </w:pPr>
      <w:r w:rsidDel="00000000" w:rsidR="00000000" w:rsidRPr="00000000">
        <w:rPr>
          <w:rtl w:val="0"/>
        </w:rPr>
      </w:r>
    </w:p>
    <w:p w:rsidR="00000000" w:rsidDel="00000000" w:rsidP="00000000" w:rsidRDefault="00000000" w:rsidRPr="00000000" w14:paraId="00000010">
      <w:pPr>
        <w:spacing w:after="60" w:before="40" w:lineRule="auto"/>
        <w:rPr/>
      </w:pPr>
      <w:r w:rsidDel="00000000" w:rsidR="00000000" w:rsidRPr="00000000">
        <w:rPr>
          <w:rFonts w:ascii="Montserrat" w:cs="Montserrat" w:eastAsia="Montserrat" w:hAnsi="Montserrat"/>
          <w:b w:val="1"/>
          <w:bCs w:val="1"/>
          <w:color w:val="5a5753"/>
          <w:sz w:val="22"/>
          <w:szCs w:val="22"/>
          <w:rtl w:val="0"/>
        </w:rPr>
        <w:t xml:space="preserve">Option 2 — Short Discussion (20 minutes):</w:t>
      </w:r>
      <w:r w:rsidDel="00000000" w:rsidR="00000000" w:rsidRPr="00000000">
        <w:rPr>
          <w:rtl w:val="0"/>
        </w:rPr>
      </w:r>
    </w:p>
    <w:p w:rsidR="00000000" w:rsidDel="00000000" w:rsidP="00000000" w:rsidRDefault="00000000" w:rsidRPr="00000000" w14:paraId="00000011">
      <w:pPr>
        <w:spacing w:after="60" w:before="40" w:lineRule="auto"/>
        <w:rPr/>
      </w:pPr>
      <w:r w:rsidDel="00000000" w:rsidR="00000000" w:rsidRPr="00000000">
        <w:rPr>
          <w:rFonts w:ascii="Montserrat" w:cs="Montserrat" w:eastAsia="Montserrat" w:hAnsi="Montserrat"/>
          <w:b w:val="0"/>
          <w:bCs w:val="0"/>
          <w:color w:val="5a5753"/>
          <w:sz w:val="22"/>
          <w:szCs w:val="22"/>
          <w:rtl w:val="0"/>
        </w:rPr>
        <w:t xml:space="preserve">Best for a focused check-in when time is limited. Hits the highest-impact questions from each section without sacrificing meaningful conversation.</w:t>
      </w:r>
      <w:r w:rsidDel="00000000" w:rsidR="00000000" w:rsidRPr="00000000">
        <w:rPr>
          <w:rtl w:val="0"/>
        </w:rPr>
      </w:r>
    </w:p>
    <w:p w:rsidR="00000000" w:rsidDel="00000000" w:rsidP="00000000" w:rsidRDefault="00000000" w:rsidRPr="00000000" w14:paraId="00000012">
      <w:pPr>
        <w:spacing w:after="0" w:before="60" w:lineRule="auto"/>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13">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14">
            <w:pPr>
              <w:spacing w:after="60" w:before="60" w:lineRule="auto"/>
              <w:rPr/>
            </w:pPr>
            <w:r w:rsidDel="00000000" w:rsidR="00000000" w:rsidRPr="00000000">
              <w:rPr>
                <w:rFonts w:ascii="Montserrat" w:cs="Montserrat" w:eastAsia="Montserrat" w:hAnsi="Montserrat"/>
                <w:i w:val="1"/>
                <w:iCs w:val="1"/>
                <w:color w:val="6b6058"/>
                <w:sz w:val="20"/>
                <w:szCs w:val="20"/>
                <w:rtl w:val="0"/>
              </w:rPr>
              <w:t xml:space="preserve">Mentor Tip for both formats: Encourage honest reflection rather than “right answers.” Celebrate progress, ask follow-up questions that help leaders think more deeply, and always close in prayer.</w:t>
            </w:r>
            <w:r w:rsidDel="00000000" w:rsidR="00000000" w:rsidRPr="00000000">
              <w:rPr>
                <w:rtl w:val="0"/>
              </w:rPr>
            </w:r>
          </w:p>
        </w:tc>
      </w:tr>
    </w:tbl>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tbl>
      <w:tblPr>
        <w:tblStyle w:val="Table4"/>
        <w:tblW w:w="10080.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c2a28" w:val="clear"/>
            <w:tcMar>
              <w:top w:w="120.0" w:type="dxa"/>
              <w:left w:w="200.0" w:type="dxa"/>
              <w:bottom w:w="120.0" w:type="dxa"/>
              <w:right w:w="200.0" w:type="dxa"/>
            </w:tcMar>
          </w:tcPr>
          <w:p w:rsidR="00000000" w:rsidDel="00000000" w:rsidP="00000000" w:rsidRDefault="00000000" w:rsidRPr="00000000" w14:paraId="0000001E">
            <w:pPr>
              <w:spacing w:after="60" w:before="60" w:lineRule="auto"/>
              <w:rPr/>
            </w:pPr>
            <w:r w:rsidDel="00000000" w:rsidR="00000000" w:rsidRPr="00000000">
              <w:rPr>
                <w:rFonts w:ascii="Montserrat" w:cs="Montserrat" w:eastAsia="Montserrat" w:hAnsi="Montserrat"/>
                <w:b w:val="1"/>
                <w:bCs w:val="1"/>
                <w:color w:val="f2ede8"/>
                <w:sz w:val="28"/>
                <w:szCs w:val="28"/>
                <w:rtl w:val="0"/>
              </w:rPr>
              <w:t xml:space="preserve">Option 1 — Full Discussion  (45–60 minutes)</w:t>
            </w:r>
            <w:r w:rsidDel="00000000" w:rsidR="00000000" w:rsidRPr="00000000">
              <w:rPr>
                <w:rtl w:val="0"/>
              </w:rPr>
            </w:r>
          </w:p>
        </w:tc>
      </w:tr>
    </w:tbl>
    <w:p w:rsidR="00000000" w:rsidDel="00000000" w:rsidP="00000000" w:rsidRDefault="00000000" w:rsidRPr="00000000" w14:paraId="0000001F">
      <w:pPr>
        <w:pBdr>
          <w:bottom w:color="c4896a" w:space="4" w:sz="6" w:val="single"/>
        </w:pBdr>
        <w:spacing w:after="60" w:before="200" w:lineRule="auto"/>
        <w:rPr/>
      </w:pPr>
      <w:r w:rsidDel="00000000" w:rsidR="00000000" w:rsidRPr="00000000">
        <w:rPr>
          <w:rtl w:val="0"/>
        </w:rPr>
      </w:r>
    </w:p>
    <w:p w:rsidR="00000000" w:rsidDel="00000000" w:rsidP="00000000" w:rsidRDefault="00000000" w:rsidRPr="00000000" w14:paraId="0000002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FAITHFUL</w:t>
      </w:r>
      <w:r w:rsidDel="00000000" w:rsidR="00000000" w:rsidRPr="00000000">
        <w:rPr>
          <w:rtl w:val="0"/>
        </w:rPr>
      </w:r>
    </w:p>
    <w:p w:rsidR="00000000" w:rsidDel="00000000" w:rsidP="00000000" w:rsidRDefault="00000000" w:rsidRPr="00000000" w14:paraId="0000002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Where have you seen faithfulness growing in your life or ministry recently?</w:t>
      </w:r>
      <w:r w:rsidDel="00000000" w:rsidR="00000000" w:rsidRPr="00000000">
        <w:rPr>
          <w:rtl w:val="0"/>
        </w:rPr>
      </w:r>
    </w:p>
    <w:p w:rsidR="00000000" w:rsidDel="00000000" w:rsidP="00000000" w:rsidRDefault="00000000" w:rsidRPr="00000000" w14:paraId="0000002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situations have tested your consistency or dependability?</w:t>
      </w:r>
      <w:r w:rsidDel="00000000" w:rsidR="00000000" w:rsidRPr="00000000">
        <w:rPr>
          <w:rtl w:val="0"/>
        </w:rPr>
      </w:r>
    </w:p>
    <w:p w:rsidR="00000000" w:rsidDel="00000000" w:rsidP="00000000" w:rsidRDefault="00000000" w:rsidRPr="00000000" w14:paraId="0000002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does reflecting on Jesus’ faithfulness encourage you in your leadership?</w:t>
      </w:r>
      <w:r w:rsidDel="00000000" w:rsidR="00000000" w:rsidRPr="00000000">
        <w:rPr>
          <w:rtl w:val="0"/>
        </w:rPr>
      </w:r>
    </w:p>
    <w:p w:rsidR="00000000" w:rsidDel="00000000" w:rsidP="00000000" w:rsidRDefault="00000000" w:rsidRPr="00000000" w14:paraId="00000024">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INTENTIONAL</w:t>
      </w:r>
      <w:r w:rsidDel="00000000" w:rsidR="00000000" w:rsidRPr="00000000">
        <w:rPr>
          <w:rtl w:val="0"/>
        </w:rPr>
      </w:r>
    </w:p>
    <w:p w:rsidR="00000000" w:rsidDel="00000000" w:rsidP="00000000" w:rsidRDefault="00000000" w:rsidRPr="00000000" w14:paraId="00000025">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Where have you been most intentional with your time, relationships, or responsibilities?</w:t>
      </w:r>
      <w:r w:rsidDel="00000000" w:rsidR="00000000" w:rsidRPr="00000000">
        <w:rPr>
          <w:rtl w:val="0"/>
        </w:rPr>
      </w:r>
    </w:p>
    <w:p w:rsidR="00000000" w:rsidDel="00000000" w:rsidP="00000000" w:rsidRDefault="00000000" w:rsidRPr="00000000" w14:paraId="0000002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Where do you sometimes drift into autopilot?</w:t>
      </w:r>
      <w:r w:rsidDel="00000000" w:rsidR="00000000" w:rsidRPr="00000000">
        <w:rPr>
          <w:rtl w:val="0"/>
        </w:rPr>
      </w:r>
    </w:p>
    <w:p w:rsidR="00000000" w:rsidDel="00000000" w:rsidP="00000000" w:rsidRDefault="00000000" w:rsidRPr="00000000" w14:paraId="0000002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has reflecting on Jesus’ intentionality shaped the way you approach leadership or ministry?</w:t>
      </w:r>
      <w:r w:rsidDel="00000000" w:rsidR="00000000" w:rsidRPr="00000000">
        <w:rPr>
          <w:rtl w:val="0"/>
        </w:rPr>
      </w:r>
    </w:p>
    <w:p w:rsidR="00000000" w:rsidDel="00000000" w:rsidP="00000000" w:rsidRDefault="00000000" w:rsidRPr="00000000" w14:paraId="00000028">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TEACHABLE</w:t>
      </w:r>
      <w:r w:rsidDel="00000000" w:rsidR="00000000" w:rsidRPr="00000000">
        <w:rPr>
          <w:rtl w:val="0"/>
        </w:rPr>
      </w:r>
    </w:p>
    <w:p w:rsidR="00000000" w:rsidDel="00000000" w:rsidP="00000000" w:rsidRDefault="00000000" w:rsidRPr="00000000" w14:paraId="0000002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What is something God has been teaching you recently?</w:t>
      </w:r>
      <w:r w:rsidDel="00000000" w:rsidR="00000000" w:rsidRPr="00000000">
        <w:rPr>
          <w:rtl w:val="0"/>
        </w:rPr>
      </w:r>
    </w:p>
    <w:p w:rsidR="00000000" w:rsidDel="00000000" w:rsidP="00000000" w:rsidRDefault="00000000" w:rsidRPr="00000000" w14:paraId="0000002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How open have you been to feedback, correction, or new perspectives?</w:t>
      </w:r>
      <w:r w:rsidDel="00000000" w:rsidR="00000000" w:rsidRPr="00000000">
        <w:rPr>
          <w:rtl w:val="0"/>
        </w:rPr>
      </w:r>
    </w:p>
    <w:p w:rsidR="00000000" w:rsidDel="00000000" w:rsidP="00000000" w:rsidRDefault="00000000" w:rsidRPr="00000000" w14:paraId="0000002B">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How does Jesus’ humility influence your willingness to learn and grow?</w:t>
      </w:r>
      <w:r w:rsidDel="00000000" w:rsidR="00000000" w:rsidRPr="00000000">
        <w:rPr>
          <w:rtl w:val="0"/>
        </w:rPr>
      </w:r>
    </w:p>
    <w:p w:rsidR="00000000" w:rsidDel="00000000" w:rsidP="00000000" w:rsidRDefault="00000000" w:rsidRPr="00000000" w14:paraId="0000002C">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REVIEWING YOUR FIT GROWTH PLAN</w:t>
      </w:r>
      <w:r w:rsidDel="00000000" w:rsidR="00000000" w:rsidRPr="00000000">
        <w:rPr>
          <w:rtl w:val="0"/>
        </w:rPr>
      </w:r>
    </w:p>
    <w:p w:rsidR="00000000" w:rsidDel="00000000" w:rsidP="00000000" w:rsidRDefault="00000000" w:rsidRPr="00000000" w14:paraId="0000002D">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Which goal feels most important for you to focus on this month?</w:t>
      </w:r>
      <w:r w:rsidDel="00000000" w:rsidR="00000000" w:rsidRPr="00000000">
        <w:rPr>
          <w:rtl w:val="0"/>
        </w:rPr>
      </w:r>
    </w:p>
    <w:p w:rsidR="00000000" w:rsidDel="00000000" w:rsidP="00000000" w:rsidRDefault="00000000" w:rsidRPr="00000000" w14:paraId="0000002E">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progress have you already made toward these steps?</w:t>
      </w:r>
      <w:r w:rsidDel="00000000" w:rsidR="00000000" w:rsidRPr="00000000">
        <w:rPr>
          <w:rtl w:val="0"/>
        </w:rPr>
      </w:r>
    </w:p>
    <w:p w:rsidR="00000000" w:rsidDel="00000000" w:rsidP="00000000" w:rsidRDefault="00000000" w:rsidRPr="00000000" w14:paraId="0000002F">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What challenges might make these goals difficult to follow through on?</w:t>
      </w:r>
      <w:r w:rsidDel="00000000" w:rsidR="00000000" w:rsidRPr="00000000">
        <w:rPr>
          <w:rtl w:val="0"/>
        </w:rPr>
      </w:r>
    </w:p>
    <w:p w:rsidR="00000000" w:rsidDel="00000000" w:rsidP="00000000" w:rsidRDefault="00000000" w:rsidRPr="00000000" w14:paraId="0000003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ACCOUNTABILITY &amp; NEXT STEPS</w:t>
      </w:r>
      <w:r w:rsidDel="00000000" w:rsidR="00000000" w:rsidRPr="00000000">
        <w:rPr>
          <w:rtl w:val="0"/>
        </w:rPr>
      </w:r>
    </w:p>
    <w:p w:rsidR="00000000" w:rsidDel="00000000" w:rsidP="00000000" w:rsidRDefault="00000000" w:rsidRPr="00000000" w14:paraId="0000003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Who will help keep you accountable to these goals?</w:t>
      </w:r>
      <w:r w:rsidDel="00000000" w:rsidR="00000000" w:rsidRPr="00000000">
        <w:rPr>
          <w:rtl w:val="0"/>
        </w:rPr>
      </w:r>
    </w:p>
    <w:p w:rsidR="00000000" w:rsidDel="00000000" w:rsidP="00000000" w:rsidRDefault="00000000" w:rsidRPr="00000000" w14:paraId="00000032">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When will you check in with them about your progress?</w:t>
      </w:r>
      <w:r w:rsidDel="00000000" w:rsidR="00000000" w:rsidRPr="00000000">
        <w:rPr>
          <w:rtl w:val="0"/>
        </w:rPr>
      </w:r>
    </w:p>
    <w:p w:rsidR="00000000" w:rsidDel="00000000" w:rsidP="00000000" w:rsidRDefault="00000000" w:rsidRPr="00000000" w14:paraId="0000003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3.  </w:t>
      </w:r>
      <w:r w:rsidDel="00000000" w:rsidR="00000000" w:rsidRPr="00000000">
        <w:rPr>
          <w:rFonts w:ascii="Montserrat" w:cs="Montserrat" w:eastAsia="Montserrat" w:hAnsi="Montserrat"/>
          <w:color w:val="5a5753"/>
          <w:sz w:val="22"/>
          <w:szCs w:val="22"/>
          <w:rtl w:val="0"/>
        </w:rPr>
        <w:t xml:space="preserve">What is one step you will take this week to stay on track with your monthly goals</w:t>
      </w:r>
      <w:r w:rsidDel="00000000" w:rsidR="00000000" w:rsidRPr="00000000">
        <w:rPr>
          <w:rFonts w:ascii="Montserrat" w:cs="Montserrat" w:eastAsia="Montserrat" w:hAnsi="Montserrat"/>
          <w:color w:val="5a5753"/>
          <w:rtl w:val="0"/>
        </w:rPr>
        <w:t xml:space="preserve">?</w:t>
      </w:r>
      <w:r w:rsidDel="00000000" w:rsidR="00000000" w:rsidRPr="00000000">
        <w:rPr>
          <w:rtl w:val="0"/>
        </w:rPr>
      </w:r>
    </w:p>
    <w:p w:rsidR="00000000" w:rsidDel="00000000" w:rsidP="00000000" w:rsidRDefault="00000000" w:rsidRPr="00000000" w14:paraId="00000034">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OPEN QUESTIONS</w:t>
      </w:r>
      <w:r w:rsidDel="00000000" w:rsidR="00000000" w:rsidRPr="00000000">
        <w:rPr>
          <w:rtl w:val="0"/>
        </w:rPr>
      </w:r>
    </w:p>
    <w:p w:rsidR="00000000" w:rsidDel="00000000" w:rsidP="00000000" w:rsidRDefault="00000000" w:rsidRPr="00000000" w14:paraId="00000035">
      <w:pPr>
        <w:spacing w:after="60" w:before="40" w:lineRule="auto"/>
        <w:rPr>
          <w:rFonts w:ascii="Montserrat" w:cs="Montserrat" w:eastAsia="Montserrat" w:hAnsi="Montserrat"/>
          <w:b w:val="0"/>
          <w:bCs w:val="0"/>
          <w:color w:val="5a5753"/>
          <w:sz w:val="22"/>
          <w:szCs w:val="22"/>
        </w:rPr>
      </w:pPr>
      <w:r w:rsidDel="00000000" w:rsidR="00000000" w:rsidRPr="00000000">
        <w:rPr>
          <w:rFonts w:ascii="Montserrat" w:cs="Montserrat" w:eastAsia="Montserrat" w:hAnsi="Montserrat"/>
          <w:b w:val="0"/>
          <w:bCs w:val="0"/>
          <w:color w:val="5a5753"/>
          <w:sz w:val="22"/>
          <w:szCs w:val="22"/>
          <w:rtl w:val="0"/>
        </w:rPr>
        <w:t xml:space="preserve">Do you have any questions about these topics or how they apply to your role as a leader?</w:t>
      </w:r>
    </w:p>
    <w:p w:rsidR="00000000" w:rsidDel="00000000" w:rsidP="00000000" w:rsidRDefault="00000000" w:rsidRPr="00000000" w14:paraId="00000036">
      <w:pPr>
        <w:spacing w:after="60" w:before="40" w:lineRule="auto"/>
        <w:rPr>
          <w:rFonts w:ascii="Montserrat" w:cs="Montserrat" w:eastAsia="Montserrat" w:hAnsi="Montserrat"/>
          <w:color w:val="5a5753"/>
        </w:rPr>
      </w:pPr>
      <w:r w:rsidDel="00000000" w:rsidR="00000000" w:rsidRPr="00000000">
        <w:rPr>
          <w:rtl w:val="0"/>
        </w:rPr>
      </w:r>
    </w:p>
    <w:p w:rsidR="00000000" w:rsidDel="00000000" w:rsidP="00000000" w:rsidRDefault="00000000" w:rsidRPr="00000000" w14:paraId="00000037">
      <w:pPr>
        <w:spacing w:after="60" w:before="40" w:lineRule="auto"/>
        <w:rPr>
          <w:rFonts w:ascii="Montserrat" w:cs="Montserrat" w:eastAsia="Montserrat" w:hAnsi="Montserrat"/>
          <w:color w:val="5a5753"/>
        </w:rPr>
      </w:pPr>
      <w:r w:rsidDel="00000000" w:rsidR="00000000" w:rsidRPr="00000000">
        <w:rPr>
          <w:rtl w:val="0"/>
        </w:rPr>
      </w:r>
    </w:p>
    <w:p w:rsidR="00000000" w:rsidDel="00000000" w:rsidP="00000000" w:rsidRDefault="00000000" w:rsidRPr="00000000" w14:paraId="00000038">
      <w:pPr>
        <w:spacing w:after="60" w:before="40" w:lineRule="auto"/>
        <w:rPr>
          <w:rFonts w:ascii="Montserrat" w:cs="Montserrat" w:eastAsia="Montserrat" w:hAnsi="Montserrat"/>
          <w:color w:val="5a5753"/>
        </w:rPr>
      </w:pPr>
      <w:r w:rsidDel="00000000" w:rsidR="00000000" w:rsidRPr="00000000">
        <w:rPr>
          <w:rtl w:val="0"/>
        </w:rPr>
      </w:r>
    </w:p>
    <w:p w:rsidR="00000000" w:rsidDel="00000000" w:rsidP="00000000" w:rsidRDefault="00000000" w:rsidRPr="00000000" w14:paraId="00000039">
      <w:pPr>
        <w:spacing w:after="60" w:before="40" w:lineRule="auto"/>
        <w:rPr>
          <w:rFonts w:ascii="Montserrat" w:cs="Montserrat" w:eastAsia="Montserrat" w:hAnsi="Montserrat"/>
          <w:color w:val="5a5753"/>
        </w:rPr>
      </w:pPr>
      <w:r w:rsidDel="00000000" w:rsidR="00000000" w:rsidRPr="00000000">
        <w:rPr>
          <w:rtl w:val="0"/>
        </w:rPr>
      </w:r>
    </w:p>
    <w:tbl>
      <w:tblPr>
        <w:tblStyle w:val="Table5"/>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3A">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3B">
            <w:pPr>
              <w:spacing w:after="60" w:before="60" w:lineRule="auto"/>
              <w:rPr/>
            </w:pPr>
            <w:r w:rsidDel="00000000" w:rsidR="00000000" w:rsidRPr="00000000">
              <w:rPr>
                <w:rFonts w:ascii="Montserrat" w:cs="Montserrat" w:eastAsia="Montserrat" w:hAnsi="Montserrat"/>
                <w:b w:val="1"/>
                <w:bCs w:val="1"/>
                <w:i w:val="1"/>
                <w:iCs w:val="1"/>
                <w:color w:val="7a4a2a"/>
                <w:sz w:val="20"/>
                <w:szCs w:val="20"/>
                <w:rtl w:val="0"/>
              </w:rPr>
              <w:t xml:space="preserve">Mentor Tips:</w:t>
            </w:r>
            <w:r w:rsidDel="00000000" w:rsidR="00000000" w:rsidRPr="00000000">
              <w:rPr>
                <w:rFonts w:ascii="Montserrat" w:cs="Montserrat" w:eastAsia="Montserrat" w:hAnsi="Montserrat"/>
                <w:i w:val="1"/>
                <w:iCs w:val="1"/>
                <w:color w:val="7a4a2a"/>
                <w:sz w:val="20"/>
                <w:szCs w:val="20"/>
                <w:rtl w:val="0"/>
              </w:rPr>
              <w:br w:type="textWrapping"/>
              <w:t xml:space="preserve">• Encourage honest reflection rather than “right answers.”</w:t>
              <w:br w:type="textWrapping"/>
              <w:t xml:space="preserve">• Celebrate progress and growth.</w:t>
              <w:br w:type="textWrapping"/>
              <w:t xml:space="preserve">• Ask follow-up questions that help leaders think more deeply.</w:t>
              <w:br w:type="textWrapping"/>
              <w:t xml:space="preserve">• Pray together and ask God for wisdom, perseverance, and growth.</w:t>
            </w:r>
            <w:r w:rsidDel="00000000" w:rsidR="00000000" w:rsidRPr="00000000">
              <w:rPr>
                <w:rtl w:val="0"/>
              </w:rPr>
            </w:r>
          </w:p>
        </w:tc>
      </w:tr>
    </w:tbl>
    <w:p w:rsidR="00000000" w:rsidDel="00000000" w:rsidP="00000000" w:rsidRDefault="00000000" w:rsidRPr="00000000" w14:paraId="0000003C">
      <w:pPr>
        <w:rPr/>
      </w:pPr>
      <w:r w:rsidDel="00000000" w:rsidR="00000000" w:rsidRPr="00000000">
        <w:br w:type="page"/>
      </w:r>
      <w:r w:rsidDel="00000000" w:rsidR="00000000" w:rsidRPr="00000000">
        <w:rPr>
          <w:rtl w:val="0"/>
        </w:rPr>
      </w:r>
    </w:p>
    <w:tbl>
      <w:tblPr>
        <w:tblStyle w:val="Table6"/>
        <w:tblW w:w="10080.0" w:type="dxa"/>
        <w:jc w:val="left"/>
        <w:tblInd w:w="-20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c2a28" w:val="clear"/>
            <w:tcMar>
              <w:top w:w="120.0" w:type="dxa"/>
              <w:left w:w="200.0" w:type="dxa"/>
              <w:bottom w:w="120.0" w:type="dxa"/>
              <w:right w:w="200.0" w:type="dxa"/>
            </w:tcMar>
          </w:tcPr>
          <w:p w:rsidR="00000000" w:rsidDel="00000000" w:rsidP="00000000" w:rsidRDefault="00000000" w:rsidRPr="00000000" w14:paraId="0000003D">
            <w:pPr>
              <w:spacing w:after="60" w:before="60" w:lineRule="auto"/>
              <w:rPr/>
            </w:pPr>
            <w:r w:rsidDel="00000000" w:rsidR="00000000" w:rsidRPr="00000000">
              <w:rPr>
                <w:rFonts w:ascii="Montserrat" w:cs="Montserrat" w:eastAsia="Montserrat" w:hAnsi="Montserrat"/>
                <w:b w:val="1"/>
                <w:bCs w:val="1"/>
                <w:color w:val="f2ede8"/>
                <w:sz w:val="28"/>
                <w:szCs w:val="28"/>
                <w:rtl w:val="0"/>
              </w:rPr>
              <w:t xml:space="preserve">Option 2 — Short Discussion  (20 minutes)</w:t>
            </w:r>
            <w:r w:rsidDel="00000000" w:rsidR="00000000" w:rsidRPr="00000000">
              <w:rPr>
                <w:rtl w:val="0"/>
              </w:rPr>
            </w:r>
          </w:p>
        </w:tc>
      </w:tr>
    </w:tbl>
    <w:p w:rsidR="00000000" w:rsidDel="00000000" w:rsidP="00000000" w:rsidRDefault="00000000" w:rsidRPr="00000000" w14:paraId="0000003E">
      <w:pPr>
        <w:pBdr>
          <w:bottom w:color="c4896a" w:space="4" w:sz="6" w:val="single"/>
        </w:pBdr>
        <w:spacing w:after="60" w:before="200" w:lineRule="auto"/>
        <w:rPr>
          <w:rFonts w:ascii="Montserrat" w:cs="Montserrat" w:eastAsia="Montserrat" w:hAnsi="Montserrat"/>
          <w:b w:val="1"/>
          <w:bCs w:val="1"/>
          <w:color w:val="c4896a"/>
          <w:sz w:val="20"/>
          <w:szCs w:val="20"/>
        </w:rPr>
      </w:pPr>
      <w:r w:rsidDel="00000000" w:rsidR="00000000" w:rsidRPr="00000000">
        <w:rPr>
          <w:rtl w:val="0"/>
        </w:rPr>
      </w:r>
    </w:p>
    <w:p w:rsidR="00000000" w:rsidDel="00000000" w:rsidP="00000000" w:rsidRDefault="00000000" w:rsidRPr="00000000" w14:paraId="0000003F">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UNDERSTANDING THE GUIDE</w:t>
      </w:r>
      <w:r w:rsidDel="00000000" w:rsidR="00000000" w:rsidRPr="00000000">
        <w:rPr>
          <w:rtl w:val="0"/>
        </w:rPr>
      </w:r>
    </w:p>
    <w:p w:rsidR="00000000" w:rsidDel="00000000" w:rsidP="00000000" w:rsidRDefault="00000000" w:rsidRPr="00000000" w14:paraId="00000040">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After going through the guide, how would you describe FIT leadership to someone else?</w:t>
      </w:r>
      <w:r w:rsidDel="00000000" w:rsidR="00000000" w:rsidRPr="00000000">
        <w:rPr>
          <w:rtl w:val="0"/>
        </w:rPr>
      </w:r>
    </w:p>
    <w:p w:rsidR="00000000" w:rsidDel="00000000" w:rsidP="00000000" w:rsidRDefault="00000000" w:rsidRPr="00000000" w14:paraId="00000041">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Why do you think these qualities—faithful, intentional, and teachable—are important in leadership?</w:t>
      </w:r>
      <w:r w:rsidDel="00000000" w:rsidR="00000000" w:rsidRPr="00000000">
        <w:rPr>
          <w:rtl w:val="0"/>
        </w:rPr>
      </w:r>
    </w:p>
    <w:p w:rsidR="00000000" w:rsidDel="00000000" w:rsidP="00000000" w:rsidRDefault="00000000" w:rsidRPr="00000000" w14:paraId="00000042">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PERSONAL REFLECTION</w:t>
      </w:r>
      <w:r w:rsidDel="00000000" w:rsidR="00000000" w:rsidRPr="00000000">
        <w:rPr>
          <w:rtl w:val="0"/>
        </w:rPr>
      </w:r>
    </w:p>
    <w:p w:rsidR="00000000" w:rsidDel="00000000" w:rsidP="00000000" w:rsidRDefault="00000000" w:rsidRPr="00000000" w14:paraId="00000043">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Which section of the guide was most impactful for you during your reflections?</w:t>
      </w:r>
      <w:r w:rsidDel="00000000" w:rsidR="00000000" w:rsidRPr="00000000">
        <w:rPr>
          <w:rtl w:val="0"/>
        </w:rPr>
      </w:r>
    </w:p>
    <w:p w:rsidR="00000000" w:rsidDel="00000000" w:rsidP="00000000" w:rsidRDefault="00000000" w:rsidRPr="00000000" w14:paraId="00000044">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stood out or challenged you the most?</w:t>
      </w:r>
      <w:r w:rsidDel="00000000" w:rsidR="00000000" w:rsidRPr="00000000">
        <w:rPr>
          <w:rtl w:val="0"/>
        </w:rPr>
      </w:r>
    </w:p>
    <w:p w:rsidR="00000000" w:rsidDel="00000000" w:rsidP="00000000" w:rsidRDefault="00000000" w:rsidRPr="00000000" w14:paraId="00000045">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REVIEWING YOUR GROWTH PLAN</w:t>
      </w:r>
      <w:r w:rsidDel="00000000" w:rsidR="00000000" w:rsidRPr="00000000">
        <w:rPr>
          <w:rtl w:val="0"/>
        </w:rPr>
      </w:r>
    </w:p>
    <w:p w:rsidR="00000000" w:rsidDel="00000000" w:rsidP="00000000" w:rsidRDefault="00000000" w:rsidRPr="00000000" w14:paraId="00000046">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Looking at the FIT Growth Plan you wrote in this guide, which goal will you focus on most this month?</w:t>
      </w:r>
      <w:r w:rsidDel="00000000" w:rsidR="00000000" w:rsidRPr="00000000">
        <w:rPr>
          <w:rtl w:val="0"/>
        </w:rPr>
      </w:r>
    </w:p>
    <w:p w:rsidR="00000000" w:rsidDel="00000000" w:rsidP="00000000" w:rsidRDefault="00000000" w:rsidRPr="00000000" w14:paraId="00000047">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What is one practical step you will take to begin working toward that goal?</w:t>
      </w:r>
      <w:r w:rsidDel="00000000" w:rsidR="00000000" w:rsidRPr="00000000">
        <w:rPr>
          <w:rtl w:val="0"/>
        </w:rPr>
      </w:r>
    </w:p>
    <w:p w:rsidR="00000000" w:rsidDel="00000000" w:rsidP="00000000" w:rsidRDefault="00000000" w:rsidRPr="00000000" w14:paraId="00000048">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ACCOUNTABILITY</w:t>
      </w:r>
      <w:r w:rsidDel="00000000" w:rsidR="00000000" w:rsidRPr="00000000">
        <w:rPr>
          <w:rtl w:val="0"/>
        </w:rPr>
      </w:r>
    </w:p>
    <w:p w:rsidR="00000000" w:rsidDel="00000000" w:rsidP="00000000" w:rsidRDefault="00000000" w:rsidRPr="00000000" w14:paraId="00000049">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1.  </w:t>
      </w:r>
      <w:r w:rsidDel="00000000" w:rsidR="00000000" w:rsidRPr="00000000">
        <w:rPr>
          <w:rFonts w:ascii="Montserrat" w:cs="Montserrat" w:eastAsia="Montserrat" w:hAnsi="Montserrat"/>
          <w:color w:val="5a5753"/>
          <w:sz w:val="22"/>
          <w:szCs w:val="22"/>
          <w:rtl w:val="0"/>
        </w:rPr>
        <w:t xml:space="preserve">Who will help keep you accountable to this goal?</w:t>
      </w:r>
      <w:r w:rsidDel="00000000" w:rsidR="00000000" w:rsidRPr="00000000">
        <w:rPr>
          <w:rtl w:val="0"/>
        </w:rPr>
      </w:r>
    </w:p>
    <w:p w:rsidR="00000000" w:rsidDel="00000000" w:rsidP="00000000" w:rsidRDefault="00000000" w:rsidRPr="00000000" w14:paraId="0000004A">
      <w:pPr>
        <w:spacing w:after="30" w:before="30" w:lineRule="auto"/>
        <w:ind w:left="360" w:hanging="280"/>
        <w:rPr/>
      </w:pPr>
      <w:r w:rsidDel="00000000" w:rsidR="00000000" w:rsidRPr="00000000">
        <w:rPr>
          <w:rFonts w:ascii="Montserrat" w:cs="Montserrat" w:eastAsia="Montserrat" w:hAnsi="Montserrat"/>
          <w:b w:val="1"/>
          <w:bCs w:val="1"/>
          <w:color w:val="c4896a"/>
          <w:sz w:val="22"/>
          <w:szCs w:val="22"/>
          <w:rtl w:val="0"/>
        </w:rPr>
        <w:t xml:space="preserve">2.  </w:t>
      </w:r>
      <w:r w:rsidDel="00000000" w:rsidR="00000000" w:rsidRPr="00000000">
        <w:rPr>
          <w:rFonts w:ascii="Montserrat" w:cs="Montserrat" w:eastAsia="Montserrat" w:hAnsi="Montserrat"/>
          <w:color w:val="5a5753"/>
          <w:sz w:val="22"/>
          <w:szCs w:val="22"/>
          <w:rtl w:val="0"/>
        </w:rPr>
        <w:t xml:space="preserve">When will you check in with them about your progress this month?</w:t>
      </w:r>
      <w:r w:rsidDel="00000000" w:rsidR="00000000" w:rsidRPr="00000000">
        <w:rPr>
          <w:rtl w:val="0"/>
        </w:rPr>
      </w:r>
    </w:p>
    <w:p w:rsidR="00000000" w:rsidDel="00000000" w:rsidP="00000000" w:rsidRDefault="00000000" w:rsidRPr="00000000" w14:paraId="0000004B">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OPEN QUESTIONS</w:t>
      </w:r>
      <w:r w:rsidDel="00000000" w:rsidR="00000000" w:rsidRPr="00000000">
        <w:rPr>
          <w:rtl w:val="0"/>
        </w:rPr>
      </w:r>
    </w:p>
    <w:p w:rsidR="00000000" w:rsidDel="00000000" w:rsidP="00000000" w:rsidRDefault="00000000" w:rsidRPr="00000000" w14:paraId="0000004C">
      <w:pPr>
        <w:spacing w:after="60" w:before="40" w:lineRule="auto"/>
        <w:rPr/>
      </w:pPr>
      <w:r w:rsidDel="00000000" w:rsidR="00000000" w:rsidRPr="00000000">
        <w:rPr>
          <w:rFonts w:ascii="Montserrat" w:cs="Montserrat" w:eastAsia="Montserrat" w:hAnsi="Montserrat"/>
          <w:b w:val="0"/>
          <w:bCs w:val="0"/>
          <w:color w:val="5a5753"/>
          <w:sz w:val="22"/>
          <w:szCs w:val="22"/>
          <w:rtl w:val="0"/>
        </w:rPr>
        <w:t xml:space="preserve">Do you have any questions about FIT or how it relates to your leadership role?</w:t>
      </w:r>
      <w:r w:rsidDel="00000000" w:rsidR="00000000" w:rsidRPr="00000000">
        <w:rPr>
          <w:rtl w:val="0"/>
        </w:rPr>
      </w:r>
    </w:p>
    <w:p w:rsidR="00000000" w:rsidDel="00000000" w:rsidP="00000000" w:rsidRDefault="00000000" w:rsidRPr="00000000" w14:paraId="0000004D">
      <w:pPr>
        <w:spacing w:after="60" w:before="40" w:lineRule="auto"/>
        <w:rPr/>
      </w:pPr>
      <w:r w:rsidDel="00000000" w:rsidR="00000000" w:rsidRPr="00000000">
        <w:rPr>
          <w:rtl w:val="0"/>
        </w:rPr>
      </w:r>
    </w:p>
    <w:tbl>
      <w:tblPr>
        <w:tblStyle w:val="Table7"/>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4896a" w:val="clear"/>
            <w:tcMar>
              <w:top w:w="0.0" w:type="dxa"/>
              <w:left w:w="0.0" w:type="dxa"/>
              <w:bottom w:w="0.0" w:type="dxa"/>
              <w:right w:w="0.0" w:type="dxa"/>
            </w:tcMar>
          </w:tcPr>
          <w:p w:rsidR="00000000" w:rsidDel="00000000" w:rsidP="00000000" w:rsidRDefault="00000000" w:rsidRPr="00000000" w14:paraId="0000004E">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af0ea" w:val="clear"/>
            <w:tcMar>
              <w:top w:w="80.0" w:type="dxa"/>
              <w:left w:w="140.0" w:type="dxa"/>
              <w:bottom w:w="80.0" w:type="dxa"/>
              <w:right w:w="140.0" w:type="dxa"/>
            </w:tcMar>
          </w:tcPr>
          <w:p w:rsidR="00000000" w:rsidDel="00000000" w:rsidP="00000000" w:rsidRDefault="00000000" w:rsidRPr="00000000" w14:paraId="0000004F">
            <w:pPr>
              <w:spacing w:after="60" w:before="60" w:lineRule="auto"/>
              <w:rPr/>
            </w:pPr>
            <w:r w:rsidDel="00000000" w:rsidR="00000000" w:rsidRPr="00000000">
              <w:rPr>
                <w:rFonts w:ascii="Montserrat" w:cs="Montserrat" w:eastAsia="Montserrat" w:hAnsi="Montserrat"/>
                <w:i w:val="1"/>
                <w:iCs w:val="1"/>
                <w:color w:val="7a4a2a"/>
                <w:sz w:val="20"/>
                <w:szCs w:val="20"/>
                <w:rtl w:val="0"/>
              </w:rPr>
              <w:t xml:space="preserve">Mentor Tips:</w:t>
              <w:br w:type="textWrapping"/>
              <w:t xml:space="preserve">• Keep the conversation focused; aim for about 5 minutes per section.</w:t>
              <w:br w:type="textWrapping"/>
              <w:t xml:space="preserve">• Encourage honesty, even about struggles.</w:t>
              <w:br w:type="textWrapping"/>
              <w:t xml:space="preserve">• Ask clarifying follow-up questions when helpful.</w:t>
              <w:br w:type="textWrapping"/>
              <w:t xml:space="preserve">• End with a brief prayer asking God for wisdom, humility, and growth.</w:t>
            </w:r>
            <w:r w:rsidDel="00000000" w:rsidR="00000000" w:rsidRPr="00000000">
              <w:rPr>
                <w:rtl w:val="0"/>
              </w:rPr>
            </w:r>
          </w:p>
        </w:tc>
      </w:tr>
    </w:tbl>
    <w:p w:rsidR="00000000" w:rsidDel="00000000" w:rsidP="00000000" w:rsidRDefault="00000000" w:rsidRPr="00000000" w14:paraId="00000050">
      <w:pPr>
        <w:pBdr>
          <w:bottom w:color="c4896a" w:space="4" w:sz="6" w:val="single"/>
        </w:pBdr>
        <w:spacing w:after="60" w:before="200" w:lineRule="auto"/>
        <w:rPr/>
      </w:pPr>
      <w:r w:rsidDel="00000000" w:rsidR="00000000" w:rsidRPr="00000000">
        <w:rPr>
          <w:rFonts w:ascii="Montserrat" w:cs="Montserrat" w:eastAsia="Montserrat" w:hAnsi="Montserrat"/>
          <w:b w:val="1"/>
          <w:bCs w:val="1"/>
          <w:color w:val="c4896a"/>
          <w:sz w:val="20"/>
          <w:szCs w:val="20"/>
          <w:rtl w:val="0"/>
        </w:rPr>
        <w:t xml:space="preserve">CLOSING VISION</w:t>
      </w:r>
      <w:r w:rsidDel="00000000" w:rsidR="00000000" w:rsidRPr="00000000">
        <w:rPr>
          <w:rtl w:val="0"/>
        </w:rPr>
      </w:r>
    </w:p>
    <w:p w:rsidR="00000000" w:rsidDel="00000000" w:rsidP="00000000" w:rsidRDefault="00000000" w:rsidRPr="00000000" w14:paraId="00000051">
      <w:pPr>
        <w:spacing w:after="60" w:before="40" w:lineRule="auto"/>
        <w:rPr>
          <w:rFonts w:ascii="Montserrat" w:cs="Montserrat" w:eastAsia="Montserrat" w:hAnsi="Montserrat"/>
          <w:color w:val="5a5753"/>
        </w:rPr>
      </w:pPr>
      <w:r w:rsidDel="00000000" w:rsidR="00000000" w:rsidRPr="00000000">
        <w:rPr>
          <w:rFonts w:ascii="Montserrat" w:cs="Montserrat" w:eastAsia="Montserrat" w:hAnsi="Montserrat"/>
          <w:b w:val="0"/>
          <w:bCs w:val="0"/>
          <w:color w:val="5a5753"/>
          <w:sz w:val="22"/>
          <w:szCs w:val="22"/>
          <w:rtl w:val="0"/>
        </w:rPr>
        <w:t xml:space="preserve">As you grow in faithfulness, intentionality, and teachability, remember that leadership is ultimately about serving others and pointing them to Jesus. God is shaping you not just as a leader but as a disciple—and that work never stops.</w:t>
      </w:r>
      <w:r w:rsidDel="00000000" w:rsidR="00000000" w:rsidRPr="00000000">
        <w:rPr>
          <w:rtl w:val="0"/>
        </w:rPr>
      </w:r>
    </w:p>
    <w:tbl>
      <w:tblPr>
        <w:tblStyle w:val="Table8"/>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
        <w:gridCol w:w="9975"/>
        <w:tblGridChange w:id="0">
          <w:tblGrid>
            <w:gridCol w:w="105"/>
            <w:gridCol w:w="99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89880" w:val="clear"/>
            <w:tcMar>
              <w:top w:w="0.0" w:type="dxa"/>
              <w:left w:w="0.0" w:type="dxa"/>
              <w:bottom w:w="0.0" w:type="dxa"/>
              <w:right w:w="0.0" w:type="dxa"/>
            </w:tcMar>
          </w:tcPr>
          <w:p w:rsidR="00000000" w:rsidDel="00000000" w:rsidP="00000000" w:rsidRDefault="00000000" w:rsidRPr="00000000" w14:paraId="00000052">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f5f0eb" w:val="clear"/>
            <w:tcMar>
              <w:top w:w="80.0" w:type="dxa"/>
              <w:left w:w="140.0" w:type="dxa"/>
              <w:bottom w:w="80.0" w:type="dxa"/>
              <w:right w:w="140.0" w:type="dxa"/>
            </w:tcMar>
          </w:tcPr>
          <w:p w:rsidR="00000000" w:rsidDel="00000000" w:rsidP="00000000" w:rsidRDefault="00000000" w:rsidRPr="00000000" w14:paraId="00000053">
            <w:pPr>
              <w:spacing w:after="60" w:before="60" w:lineRule="auto"/>
              <w:rPr/>
            </w:pPr>
            <w:r w:rsidDel="00000000" w:rsidR="00000000" w:rsidRPr="00000000">
              <w:rPr>
                <w:rFonts w:ascii="Montserrat" w:cs="Montserrat" w:eastAsia="Montserrat" w:hAnsi="Montserrat"/>
                <w:b w:val="1"/>
                <w:bCs w:val="1"/>
                <w:color w:val="6b6058"/>
                <w:sz w:val="18"/>
                <w:szCs w:val="18"/>
                <w:rtl w:val="0"/>
              </w:rPr>
              <w:t xml:space="preserve">REFLECT &amp; CONNECT</w:t>
              <w:br w:type="textWrapping"/>
            </w:r>
            <w:r w:rsidDel="00000000" w:rsidR="00000000" w:rsidRPr="00000000">
              <w:rPr>
                <w:rFonts w:ascii="Montserrat" w:cs="Montserrat" w:eastAsia="Montserrat" w:hAnsi="Montserrat"/>
                <w:i w:val="1"/>
                <w:iCs w:val="1"/>
                <w:color w:val="6b6058"/>
                <w:sz w:val="20"/>
                <w:szCs w:val="20"/>
                <w:rtl w:val="0"/>
              </w:rPr>
              <w:t xml:space="preserve">Close your time together in prayer. Thank God for His faithfulness in this leader’s life, ask for continued growth in all three FIT qualities, and pray specifically for the goals they’ve identified in their growth plan.</w:t>
            </w:r>
            <w:r w:rsidDel="00000000" w:rsidR="00000000" w:rsidRPr="00000000">
              <w:rPr>
                <w:rtl w:val="0"/>
              </w:rPr>
            </w:r>
          </w:p>
        </w:tc>
      </w:tr>
    </w:tbl>
    <w:p w:rsidR="00000000" w:rsidDel="00000000" w:rsidP="00000000" w:rsidRDefault="00000000" w:rsidRPr="00000000" w14:paraId="00000054">
      <w:pPr>
        <w:spacing w:after="0" w:before="80" w:lineRule="auto"/>
        <w:rPr/>
      </w:pPr>
      <w:r w:rsidDel="00000000" w:rsidR="00000000" w:rsidRPr="00000000">
        <w:rPr>
          <w:rtl w:val="0"/>
        </w:rPr>
      </w:r>
    </w:p>
    <w:tbl>
      <w:tblPr>
        <w:tblStyle w:val="Table9"/>
        <w:tblW w:w="10080.0" w:type="dxa"/>
        <w:jc w:val="left"/>
        <w:tblInd w:w="-1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0"/>
        <w:gridCol w:w="5040"/>
        <w:tblGridChange w:id="0">
          <w:tblGrid>
            <w:gridCol w:w="5040"/>
            <w:gridCol w:w="50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5">
            <w:pPr>
              <w:spacing w:after="40" w:before="40" w:lineRule="auto"/>
              <w:rPr/>
            </w:pPr>
            <w:r w:rsidDel="00000000" w:rsidR="00000000" w:rsidRPr="00000000">
              <w:rPr>
                <w:rFonts w:ascii="Montserrat" w:cs="Montserrat" w:eastAsia="Montserrat" w:hAnsi="Montserrat"/>
                <w:i w:val="1"/>
                <w:iCs w:val="1"/>
                <w:color w:val="a89880"/>
                <w:sz w:val="14"/>
                <w:szCs w:val="14"/>
                <w:rtl w:val="0"/>
              </w:rPr>
              <w:t xml:space="preserve">Equipping leaders to teach God’s Word with confidence.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f2ede8" w:val="clear"/>
            <w:tcMar>
              <w:top w:w="60.0" w:type="dxa"/>
              <w:left w:w="120.0" w:type="dxa"/>
              <w:bottom w:w="60.0" w:type="dxa"/>
              <w:right w:w="120.0" w:type="dxa"/>
            </w:tcMar>
          </w:tcPr>
          <w:p w:rsidR="00000000" w:rsidDel="00000000" w:rsidP="00000000" w:rsidRDefault="00000000" w:rsidRPr="00000000" w14:paraId="00000056">
            <w:pPr>
              <w:spacing w:after="40" w:before="40" w:lineRule="auto"/>
              <w:jc w:val="right"/>
              <w:rPr/>
            </w:pPr>
            <w:r w:rsidDel="00000000" w:rsidR="00000000" w:rsidRPr="00000000">
              <w:rPr>
                <w:rFonts w:ascii="Montserrat" w:cs="Montserrat" w:eastAsia="Montserrat" w:hAnsi="Montserrat"/>
                <w:b w:val="1"/>
                <w:bCs w:val="1"/>
                <w:color w:val="c4896a"/>
                <w:sz w:val="14"/>
                <w:szCs w:val="14"/>
                <w:rtl w:val="0"/>
              </w:rPr>
              <w:t xml:space="preserve">redeemedblog.com</w:t>
            </w:r>
            <w:r w:rsidDel="00000000" w:rsidR="00000000" w:rsidRPr="00000000">
              <w:rPr>
                <w:rtl w:val="0"/>
              </w:rPr>
            </w:r>
          </w:p>
        </w:tc>
      </w:tr>
    </w:tbl>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5840" w:w="12240" w:orient="portrait"/>
      <w:pgMar w:bottom="1080" w:top="72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O62K2cD08C1bVBFO644I1xbA==">CgMxLjA4AHIhMXVJLTJ1WHJWWG9TdGIxaXZmdlpjR201ZG5OcFM5OTM1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